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D10CCA"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191413" w:history="1">
            <w:r w:rsidR="00D10CCA" w:rsidRPr="00A606B9">
              <w:rPr>
                <w:rStyle w:val="Lienhypertexte"/>
                <w:noProof/>
              </w:rPr>
              <w:t>Fiche 1</w:t>
            </w:r>
            <w:r w:rsidR="00D10CCA">
              <w:rPr>
                <w:rFonts w:eastAsiaTheme="minorEastAsia"/>
                <w:noProof/>
                <w:sz w:val="22"/>
                <w:lang w:eastAsia="fr-FR"/>
              </w:rPr>
              <w:tab/>
            </w:r>
            <w:r w:rsidR="00D10CCA" w:rsidRPr="00A606B9">
              <w:rPr>
                <w:rStyle w:val="Lienhypertexte"/>
                <w:noProof/>
              </w:rPr>
              <w:t>Présentation Générale</w:t>
            </w:r>
            <w:r w:rsidR="00D10CCA">
              <w:rPr>
                <w:noProof/>
                <w:webHidden/>
              </w:rPr>
              <w:tab/>
            </w:r>
            <w:r w:rsidR="00D10CCA">
              <w:rPr>
                <w:noProof/>
                <w:webHidden/>
              </w:rPr>
              <w:fldChar w:fldCharType="begin"/>
            </w:r>
            <w:r w:rsidR="00D10CCA">
              <w:rPr>
                <w:noProof/>
                <w:webHidden/>
              </w:rPr>
              <w:instrText xml:space="preserve"> PAGEREF _Toc513191413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14" w:history="1">
            <w:r w:rsidR="00D10CCA" w:rsidRPr="00A606B9">
              <w:rPr>
                <w:rStyle w:val="Lienhypertexte"/>
                <w:noProof/>
              </w:rPr>
              <w:t>Description générale</w:t>
            </w:r>
            <w:r w:rsidR="00D10CCA">
              <w:rPr>
                <w:noProof/>
                <w:webHidden/>
              </w:rPr>
              <w:tab/>
            </w:r>
            <w:r w:rsidR="00D10CCA">
              <w:rPr>
                <w:noProof/>
                <w:webHidden/>
              </w:rPr>
              <w:fldChar w:fldCharType="begin"/>
            </w:r>
            <w:r w:rsidR="00D10CCA">
              <w:rPr>
                <w:noProof/>
                <w:webHidden/>
              </w:rPr>
              <w:instrText xml:space="preserve"> PAGEREF _Toc513191414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15" w:history="1">
            <w:r w:rsidR="00D10CCA" w:rsidRPr="00A606B9">
              <w:rPr>
                <w:rStyle w:val="Lienhypertexte"/>
                <w:noProof/>
              </w:rPr>
              <w:t>Le principe de l’Euroflir</w:t>
            </w:r>
            <w:r w:rsidR="00D10CCA">
              <w:rPr>
                <w:noProof/>
                <w:webHidden/>
              </w:rPr>
              <w:tab/>
            </w:r>
            <w:r w:rsidR="00D10CCA">
              <w:rPr>
                <w:noProof/>
                <w:webHidden/>
              </w:rPr>
              <w:fldChar w:fldCharType="begin"/>
            </w:r>
            <w:r w:rsidR="00D10CCA">
              <w:rPr>
                <w:noProof/>
                <w:webHidden/>
              </w:rPr>
              <w:instrText xml:space="preserve"> PAGEREF _Toc513191415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16" w:history="1">
            <w:r w:rsidR="00D10CCA" w:rsidRPr="00A606B9">
              <w:rPr>
                <w:rStyle w:val="Lienhypertexte"/>
                <w:noProof/>
              </w:rPr>
              <w:t>Le double étage de l’Euroflir</w:t>
            </w:r>
            <w:r w:rsidR="00D10CCA">
              <w:rPr>
                <w:noProof/>
                <w:webHidden/>
              </w:rPr>
              <w:tab/>
            </w:r>
            <w:r w:rsidR="00D10CCA">
              <w:rPr>
                <w:noProof/>
                <w:webHidden/>
              </w:rPr>
              <w:fldChar w:fldCharType="begin"/>
            </w:r>
            <w:r w:rsidR="00D10CCA">
              <w:rPr>
                <w:noProof/>
                <w:webHidden/>
              </w:rPr>
              <w:instrText xml:space="preserve"> PAGEREF _Toc513191416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143B99">
          <w:pPr>
            <w:pStyle w:val="TM1"/>
            <w:tabs>
              <w:tab w:val="left" w:pos="880"/>
              <w:tab w:val="right" w:leader="dot" w:pos="10194"/>
            </w:tabs>
            <w:rPr>
              <w:rFonts w:eastAsiaTheme="minorEastAsia"/>
              <w:noProof/>
              <w:sz w:val="22"/>
              <w:lang w:eastAsia="fr-FR"/>
            </w:rPr>
          </w:pPr>
          <w:hyperlink w:anchor="_Toc513191417" w:history="1">
            <w:r w:rsidR="00D10CCA" w:rsidRPr="00A606B9">
              <w:rPr>
                <w:rStyle w:val="Lienhypertexte"/>
                <w:noProof/>
              </w:rPr>
              <w:t>Fiche 2</w:t>
            </w:r>
            <w:r w:rsidR="00D10CCA">
              <w:rPr>
                <w:rFonts w:eastAsiaTheme="minorEastAsia"/>
                <w:noProof/>
                <w:sz w:val="22"/>
                <w:lang w:eastAsia="fr-FR"/>
              </w:rPr>
              <w:tab/>
            </w:r>
            <w:r w:rsidR="00D10CCA" w:rsidRPr="00A606B9">
              <w:rPr>
                <w:rStyle w:val="Lienhypertexte"/>
                <w:noProof/>
              </w:rPr>
              <w:t>Mise en service</w:t>
            </w:r>
            <w:r w:rsidR="00D10CCA">
              <w:rPr>
                <w:noProof/>
                <w:webHidden/>
              </w:rPr>
              <w:tab/>
            </w:r>
            <w:r w:rsidR="00D10CCA">
              <w:rPr>
                <w:noProof/>
                <w:webHidden/>
              </w:rPr>
              <w:fldChar w:fldCharType="begin"/>
            </w:r>
            <w:r w:rsidR="00D10CCA">
              <w:rPr>
                <w:noProof/>
                <w:webHidden/>
              </w:rPr>
              <w:instrText xml:space="preserve"> PAGEREF _Toc513191417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18" w:history="1">
            <w:r w:rsidR="00D10CCA" w:rsidRPr="00A606B9">
              <w:rPr>
                <w:rStyle w:val="Lienhypertexte"/>
                <w:noProof/>
              </w:rPr>
              <w:t>Description générale</w:t>
            </w:r>
            <w:r w:rsidR="00D10CCA">
              <w:rPr>
                <w:noProof/>
                <w:webHidden/>
              </w:rPr>
              <w:tab/>
            </w:r>
            <w:r w:rsidR="00D10CCA">
              <w:rPr>
                <w:noProof/>
                <w:webHidden/>
              </w:rPr>
              <w:fldChar w:fldCharType="begin"/>
            </w:r>
            <w:r w:rsidR="00D10CCA">
              <w:rPr>
                <w:noProof/>
                <w:webHidden/>
              </w:rPr>
              <w:instrText xml:space="preserve"> PAGEREF _Toc513191418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19" w:history="1">
            <w:r w:rsidR="00D10CCA" w:rsidRPr="00A606B9">
              <w:rPr>
                <w:rStyle w:val="Lienhypertexte"/>
                <w:noProof/>
              </w:rPr>
              <w:t>Mise en service</w:t>
            </w:r>
            <w:r w:rsidR="00D10CCA">
              <w:rPr>
                <w:noProof/>
                <w:webHidden/>
              </w:rPr>
              <w:tab/>
            </w:r>
            <w:r w:rsidR="00D10CCA">
              <w:rPr>
                <w:noProof/>
                <w:webHidden/>
              </w:rPr>
              <w:fldChar w:fldCharType="begin"/>
            </w:r>
            <w:r w:rsidR="00D10CCA">
              <w:rPr>
                <w:noProof/>
                <w:webHidden/>
              </w:rPr>
              <w:instrText xml:space="preserve"> PAGEREF _Toc513191419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0" w:history="1">
            <w:r w:rsidR="00D10CCA" w:rsidRPr="00A606B9">
              <w:rPr>
                <w:rStyle w:val="Lienhypertexte"/>
                <w:noProof/>
              </w:rPr>
              <w:t>Commande du BGR avec le casque</w:t>
            </w:r>
            <w:r w:rsidR="00D10CCA">
              <w:rPr>
                <w:noProof/>
                <w:webHidden/>
              </w:rPr>
              <w:tab/>
            </w:r>
            <w:r w:rsidR="00D10CCA">
              <w:rPr>
                <w:noProof/>
                <w:webHidden/>
              </w:rPr>
              <w:fldChar w:fldCharType="begin"/>
            </w:r>
            <w:r w:rsidR="00D10CCA">
              <w:rPr>
                <w:noProof/>
                <w:webHidden/>
              </w:rPr>
              <w:instrText xml:space="preserve"> PAGEREF _Toc513191420 \h </w:instrText>
            </w:r>
            <w:r w:rsidR="00D10CCA">
              <w:rPr>
                <w:noProof/>
                <w:webHidden/>
              </w:rPr>
            </w:r>
            <w:r w:rsidR="00D10CCA">
              <w:rPr>
                <w:noProof/>
                <w:webHidden/>
              </w:rPr>
              <w:fldChar w:fldCharType="separate"/>
            </w:r>
            <w:r w:rsidR="00BD217A">
              <w:rPr>
                <w:noProof/>
                <w:webHidden/>
              </w:rPr>
              <w:t>4</w:t>
            </w:r>
            <w:r w:rsidR="00D10CCA">
              <w:rPr>
                <w:noProof/>
                <w:webHidden/>
              </w:rPr>
              <w:fldChar w:fldCharType="end"/>
            </w:r>
          </w:hyperlink>
        </w:p>
        <w:p w:rsidR="00D10CCA" w:rsidRDefault="00143B99">
          <w:pPr>
            <w:pStyle w:val="TM1"/>
            <w:tabs>
              <w:tab w:val="left" w:pos="880"/>
              <w:tab w:val="right" w:leader="dot" w:pos="10194"/>
            </w:tabs>
            <w:rPr>
              <w:rFonts w:eastAsiaTheme="minorEastAsia"/>
              <w:noProof/>
              <w:sz w:val="22"/>
              <w:lang w:eastAsia="fr-FR"/>
            </w:rPr>
          </w:pPr>
          <w:hyperlink w:anchor="_Toc513191421" w:history="1">
            <w:r w:rsidR="00D10CCA" w:rsidRPr="00A606B9">
              <w:rPr>
                <w:rStyle w:val="Lienhypertexte"/>
                <w:noProof/>
                <w:lang w:eastAsia="fr-FR"/>
              </w:rPr>
              <w:t>Fiche 3</w:t>
            </w:r>
            <w:r w:rsidR="00D10CCA">
              <w:rPr>
                <w:rFonts w:eastAsiaTheme="minorEastAsia"/>
                <w:noProof/>
                <w:sz w:val="22"/>
                <w:lang w:eastAsia="fr-FR"/>
              </w:rPr>
              <w:tab/>
            </w:r>
            <w:r w:rsidR="00D10CCA" w:rsidRPr="00A606B9">
              <w:rPr>
                <w:rStyle w:val="Lienhypertexte"/>
                <w:noProof/>
                <w:lang w:eastAsia="fr-FR"/>
              </w:rPr>
              <w:t>Interface de pilotage, paramétrage et acquisition pc</w:t>
            </w:r>
            <w:r w:rsidR="00D10CCA">
              <w:rPr>
                <w:noProof/>
                <w:webHidden/>
              </w:rPr>
              <w:tab/>
            </w:r>
            <w:r w:rsidR="00D10CCA">
              <w:rPr>
                <w:noProof/>
                <w:webHidden/>
              </w:rPr>
              <w:fldChar w:fldCharType="begin"/>
            </w:r>
            <w:r w:rsidR="00D10CCA">
              <w:rPr>
                <w:noProof/>
                <w:webHidden/>
              </w:rPr>
              <w:instrText xml:space="preserve"> PAGEREF _Toc513191421 \h </w:instrText>
            </w:r>
            <w:r w:rsidR="00D10CCA">
              <w:rPr>
                <w:noProof/>
                <w:webHidden/>
              </w:rPr>
            </w:r>
            <w:r w:rsidR="00D10CCA">
              <w:rPr>
                <w:noProof/>
                <w:webHidden/>
              </w:rPr>
              <w:fldChar w:fldCharType="separate"/>
            </w:r>
            <w:r w:rsidR="00BD217A">
              <w:rPr>
                <w:noProof/>
                <w:webHidden/>
              </w:rPr>
              <w:t>5</w:t>
            </w:r>
            <w:r w:rsidR="00D10CCA">
              <w:rPr>
                <w:noProof/>
                <w:webHidden/>
              </w:rPr>
              <w:fldChar w:fldCharType="end"/>
            </w:r>
          </w:hyperlink>
        </w:p>
        <w:p w:rsidR="00D10CCA" w:rsidRDefault="00143B99">
          <w:pPr>
            <w:pStyle w:val="TM1"/>
            <w:tabs>
              <w:tab w:val="left" w:pos="880"/>
              <w:tab w:val="right" w:leader="dot" w:pos="10194"/>
            </w:tabs>
            <w:rPr>
              <w:rFonts w:eastAsiaTheme="minorEastAsia"/>
              <w:noProof/>
              <w:sz w:val="22"/>
              <w:lang w:eastAsia="fr-FR"/>
            </w:rPr>
          </w:pPr>
          <w:hyperlink w:anchor="_Toc513191422" w:history="1">
            <w:r w:rsidR="00D10CCA" w:rsidRPr="00A606B9">
              <w:rPr>
                <w:rStyle w:val="Lienhypertexte"/>
                <w:noProof/>
              </w:rPr>
              <w:t>Fiche 4</w:t>
            </w:r>
            <w:r w:rsidR="00D10CCA">
              <w:rPr>
                <w:rFonts w:eastAsiaTheme="minorEastAsia"/>
                <w:noProof/>
                <w:sz w:val="22"/>
                <w:lang w:eastAsia="fr-FR"/>
              </w:rPr>
              <w:tab/>
            </w:r>
            <w:r w:rsidR="00D10CCA" w:rsidRPr="00A606B9">
              <w:rPr>
                <w:rStyle w:val="Lienhypertexte"/>
                <w:noProof/>
              </w:rPr>
              <w:t>Diagramme des exigences</w:t>
            </w:r>
            <w:r w:rsidR="00D10CCA">
              <w:rPr>
                <w:noProof/>
                <w:webHidden/>
              </w:rPr>
              <w:tab/>
            </w:r>
            <w:r w:rsidR="00D10CCA">
              <w:rPr>
                <w:noProof/>
                <w:webHidden/>
              </w:rPr>
              <w:fldChar w:fldCharType="begin"/>
            </w:r>
            <w:r w:rsidR="00D10CCA">
              <w:rPr>
                <w:noProof/>
                <w:webHidden/>
              </w:rPr>
              <w:instrText xml:space="preserve"> PAGEREF _Toc513191422 \h </w:instrText>
            </w:r>
            <w:r w:rsidR="00D10CCA">
              <w:rPr>
                <w:noProof/>
                <w:webHidden/>
              </w:rPr>
            </w:r>
            <w:r w:rsidR="00D10CCA">
              <w:rPr>
                <w:noProof/>
                <w:webHidden/>
              </w:rPr>
              <w:fldChar w:fldCharType="separate"/>
            </w:r>
            <w:r w:rsidR="00BD217A">
              <w:rPr>
                <w:noProof/>
                <w:webHidden/>
              </w:rPr>
              <w:t>6</w:t>
            </w:r>
            <w:r w:rsidR="00D10CCA">
              <w:rPr>
                <w:noProof/>
                <w:webHidden/>
              </w:rPr>
              <w:fldChar w:fldCharType="end"/>
            </w:r>
          </w:hyperlink>
        </w:p>
        <w:p w:rsidR="00D10CCA" w:rsidRDefault="00143B99">
          <w:pPr>
            <w:pStyle w:val="TM1"/>
            <w:tabs>
              <w:tab w:val="left" w:pos="880"/>
              <w:tab w:val="right" w:leader="dot" w:pos="10194"/>
            </w:tabs>
            <w:rPr>
              <w:rFonts w:eastAsiaTheme="minorEastAsia"/>
              <w:noProof/>
              <w:sz w:val="22"/>
              <w:lang w:eastAsia="fr-FR"/>
            </w:rPr>
          </w:pPr>
          <w:hyperlink w:anchor="_Toc513191423" w:history="1">
            <w:r w:rsidR="00D10CCA" w:rsidRPr="00A606B9">
              <w:rPr>
                <w:rStyle w:val="Lienhypertexte"/>
                <w:noProof/>
              </w:rPr>
              <w:t>Fiche 5</w:t>
            </w:r>
            <w:r w:rsidR="00D10CCA">
              <w:rPr>
                <w:rFonts w:eastAsiaTheme="minorEastAsia"/>
                <w:noProof/>
                <w:sz w:val="22"/>
                <w:lang w:eastAsia="fr-FR"/>
              </w:rPr>
              <w:tab/>
            </w:r>
            <w:r w:rsidR="00D10CCA" w:rsidRPr="00A606B9">
              <w:rPr>
                <w:rStyle w:val="Lienhypertexte"/>
                <w:noProof/>
              </w:rPr>
              <w:t>Description structurelle</w:t>
            </w:r>
            <w:r w:rsidR="00D10CCA">
              <w:rPr>
                <w:noProof/>
                <w:webHidden/>
              </w:rPr>
              <w:tab/>
            </w:r>
            <w:r w:rsidR="00D10CCA">
              <w:rPr>
                <w:noProof/>
                <w:webHidden/>
              </w:rPr>
              <w:fldChar w:fldCharType="begin"/>
            </w:r>
            <w:r w:rsidR="00D10CCA">
              <w:rPr>
                <w:noProof/>
                <w:webHidden/>
              </w:rPr>
              <w:instrText xml:space="preserve"> PAGEREF _Toc513191423 \h </w:instrText>
            </w:r>
            <w:r w:rsidR="00D10CCA">
              <w:rPr>
                <w:noProof/>
                <w:webHidden/>
              </w:rPr>
            </w:r>
            <w:r w:rsidR="00D10CCA">
              <w:rPr>
                <w:noProof/>
                <w:webHidden/>
              </w:rPr>
              <w:fldChar w:fldCharType="separate"/>
            </w:r>
            <w:r w:rsidR="00BD217A">
              <w:rPr>
                <w:noProof/>
                <w:webHidden/>
              </w:rPr>
              <w:t>7</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4" w:history="1">
            <w:r w:rsidR="00D10CCA" w:rsidRPr="00A606B9">
              <w:rPr>
                <w:rStyle w:val="Lienhypertexte"/>
                <w:noProof/>
              </w:rPr>
              <w:t>Lunettes avec module AHRS</w:t>
            </w:r>
            <w:r w:rsidR="00D10CCA">
              <w:rPr>
                <w:noProof/>
                <w:webHidden/>
              </w:rPr>
              <w:tab/>
            </w:r>
            <w:r w:rsidR="00D10CCA">
              <w:rPr>
                <w:noProof/>
                <w:webHidden/>
              </w:rPr>
              <w:fldChar w:fldCharType="begin"/>
            </w:r>
            <w:r w:rsidR="00D10CCA">
              <w:rPr>
                <w:noProof/>
                <w:webHidden/>
              </w:rPr>
              <w:instrText xml:space="preserve"> PAGEREF _Toc513191424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5" w:history="1">
            <w:r w:rsidR="00D10CCA" w:rsidRPr="00A606B9">
              <w:rPr>
                <w:rStyle w:val="Lienhypertexte"/>
                <w:noProof/>
              </w:rPr>
              <w:t>Inclinomètre QG30 (Situé sous la boule)</w:t>
            </w:r>
            <w:r w:rsidR="00D10CCA">
              <w:rPr>
                <w:noProof/>
                <w:webHidden/>
              </w:rPr>
              <w:tab/>
            </w:r>
            <w:r w:rsidR="00D10CCA">
              <w:rPr>
                <w:noProof/>
                <w:webHidden/>
              </w:rPr>
              <w:fldChar w:fldCharType="begin"/>
            </w:r>
            <w:r w:rsidR="00D10CCA">
              <w:rPr>
                <w:noProof/>
                <w:webHidden/>
              </w:rPr>
              <w:instrText xml:space="preserve"> PAGEREF _Toc513191425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6" w:history="1">
            <w:r w:rsidR="00D10CCA" w:rsidRPr="00A606B9">
              <w:rPr>
                <w:rStyle w:val="Lienhypertexte"/>
                <w:noProof/>
              </w:rPr>
              <w:t>Capteur angulaire de position relative QR30</w:t>
            </w:r>
            <w:r w:rsidR="00D10CCA">
              <w:rPr>
                <w:noProof/>
                <w:webHidden/>
              </w:rPr>
              <w:tab/>
            </w:r>
            <w:r w:rsidR="00D10CCA">
              <w:rPr>
                <w:noProof/>
                <w:webHidden/>
              </w:rPr>
              <w:fldChar w:fldCharType="begin"/>
            </w:r>
            <w:r w:rsidR="00D10CCA">
              <w:rPr>
                <w:noProof/>
                <w:webHidden/>
              </w:rPr>
              <w:instrText xml:space="preserve"> PAGEREF _Toc513191426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7" w:history="1">
            <w:r w:rsidR="00D10CCA" w:rsidRPr="00A606B9">
              <w:rPr>
                <w:rStyle w:val="Lienhypertexte"/>
                <w:noProof/>
              </w:rPr>
              <w:t>Motorisation axe 1 « Boule »</w:t>
            </w:r>
            <w:r w:rsidR="00D10CCA">
              <w:rPr>
                <w:noProof/>
                <w:webHidden/>
              </w:rPr>
              <w:tab/>
            </w:r>
            <w:r w:rsidR="00D10CCA">
              <w:rPr>
                <w:noProof/>
                <w:webHidden/>
              </w:rPr>
              <w:fldChar w:fldCharType="begin"/>
            </w:r>
            <w:r w:rsidR="00D10CCA">
              <w:rPr>
                <w:noProof/>
                <w:webHidden/>
              </w:rPr>
              <w:instrText xml:space="preserve"> PAGEREF _Toc513191427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8" w:history="1">
            <w:r w:rsidR="00D10CCA" w:rsidRPr="00A606B9">
              <w:rPr>
                <w:rStyle w:val="Lienhypertexte"/>
                <w:noProof/>
              </w:rPr>
              <w:t>Motorisation axe 2 « Optique »</w:t>
            </w:r>
            <w:r w:rsidR="00D10CCA">
              <w:rPr>
                <w:noProof/>
                <w:webHidden/>
              </w:rPr>
              <w:tab/>
            </w:r>
            <w:r w:rsidR="00D10CCA">
              <w:rPr>
                <w:noProof/>
                <w:webHidden/>
              </w:rPr>
              <w:fldChar w:fldCharType="begin"/>
            </w:r>
            <w:r w:rsidR="00D10CCA">
              <w:rPr>
                <w:noProof/>
                <w:webHidden/>
              </w:rPr>
              <w:instrText xml:space="preserve"> PAGEREF _Toc513191428 \h </w:instrText>
            </w:r>
            <w:r w:rsidR="00D10CCA">
              <w:rPr>
                <w:noProof/>
                <w:webHidden/>
              </w:rPr>
            </w:r>
            <w:r w:rsidR="00D10CCA">
              <w:rPr>
                <w:noProof/>
                <w:webHidden/>
              </w:rPr>
              <w:fldChar w:fldCharType="separate"/>
            </w:r>
            <w:r w:rsidR="00BD217A">
              <w:rPr>
                <w:noProof/>
                <w:webHidden/>
              </w:rPr>
              <w:t>10</w:t>
            </w:r>
            <w:r w:rsidR="00D10CCA">
              <w:rPr>
                <w:noProof/>
                <w:webHidden/>
              </w:rPr>
              <w:fldChar w:fldCharType="end"/>
            </w:r>
          </w:hyperlink>
        </w:p>
        <w:p w:rsidR="00D10CCA" w:rsidRDefault="00143B99">
          <w:pPr>
            <w:pStyle w:val="TM2"/>
            <w:tabs>
              <w:tab w:val="right" w:leader="dot" w:pos="10194"/>
            </w:tabs>
            <w:rPr>
              <w:rFonts w:eastAsiaTheme="minorEastAsia"/>
              <w:noProof/>
              <w:sz w:val="22"/>
              <w:lang w:eastAsia="fr-FR"/>
            </w:rPr>
          </w:pPr>
          <w:hyperlink w:anchor="_Toc513191429" w:history="1">
            <w:r w:rsidR="00D10CCA" w:rsidRPr="00A606B9">
              <w:rPr>
                <w:rStyle w:val="Lienhypertexte"/>
                <w:noProof/>
              </w:rPr>
              <w:t>Gyromètre NavG-01 (Sur l’axe optique)</w:t>
            </w:r>
            <w:r w:rsidR="00D10CCA">
              <w:rPr>
                <w:noProof/>
                <w:webHidden/>
              </w:rPr>
              <w:tab/>
            </w:r>
            <w:r w:rsidR="00D10CCA">
              <w:rPr>
                <w:noProof/>
                <w:webHidden/>
              </w:rPr>
              <w:fldChar w:fldCharType="begin"/>
            </w:r>
            <w:r w:rsidR="00D10CCA">
              <w:rPr>
                <w:noProof/>
                <w:webHidden/>
              </w:rPr>
              <w:instrText xml:space="preserve"> PAGEREF _Toc513191429 \h </w:instrText>
            </w:r>
            <w:r w:rsidR="00D10CCA">
              <w:rPr>
                <w:noProof/>
                <w:webHidden/>
              </w:rPr>
            </w:r>
            <w:r w:rsidR="00D10CCA">
              <w:rPr>
                <w:noProof/>
                <w:webHidden/>
              </w:rPr>
              <w:fldChar w:fldCharType="separate"/>
            </w:r>
            <w:r w:rsidR="00BD217A">
              <w:rPr>
                <w:noProof/>
                <w:webHidden/>
              </w:rPr>
              <w:t>12</w:t>
            </w:r>
            <w:r w:rsidR="00D10CCA">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513191413"/>
      <w:r w:rsidRPr="00EF2F62">
        <w:lastRenderedPageBreak/>
        <w:t>Présentation Générale</w:t>
      </w:r>
      <w:bookmarkEnd w:id="0"/>
      <w:bookmarkEnd w:id="1"/>
    </w:p>
    <w:p w:rsidR="005E2350" w:rsidRDefault="005E2350" w:rsidP="005E2350">
      <w:pPr>
        <w:pStyle w:val="Titre2"/>
      </w:pPr>
      <w:bookmarkStart w:id="2" w:name="_Toc51319141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3" w:name="_Toc513191415"/>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4" w:name="_Toc513191416"/>
      <w:r>
        <w:t>Le double étage de l’</w:t>
      </w:r>
      <w:proofErr w:type="spellStart"/>
      <w:r>
        <w:t>Euroflir</w:t>
      </w:r>
      <w:bookmarkEnd w:id="4"/>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5" w:name="_Toc513191417"/>
      <w:r>
        <w:lastRenderedPageBreak/>
        <w:t>Mise en service</w:t>
      </w:r>
      <w:bookmarkEnd w:id="5"/>
    </w:p>
    <w:p w:rsidR="00F94B16" w:rsidRDefault="001510BA" w:rsidP="001510BA">
      <w:pPr>
        <w:pStyle w:val="Titre2"/>
      </w:pPr>
      <w:bookmarkStart w:id="6" w:name="_Toc513191418"/>
      <w:r>
        <w:t>Description générale</w:t>
      </w:r>
      <w:bookmarkEnd w:id="6"/>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7" w:name="_Toc513191419"/>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8" w:name="_Toc513191420"/>
      <w:r>
        <w:t>Commande du BGR avec le casque</w:t>
      </w:r>
      <w:bookmarkEnd w:id="8"/>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bookmarkStart w:id="9" w:name="_GoBack"/>
            <w:bookmarkEnd w:id="9"/>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10" w:name="_Toc513191421"/>
      <w:r>
        <w:rPr>
          <w:lang w:eastAsia="fr-FR"/>
        </w:rPr>
        <w:lastRenderedPageBreak/>
        <w:t>Interface de pilotage, paramétrage et acquisition pc</w:t>
      </w:r>
      <w:bookmarkEnd w:id="10"/>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p>
    <w:p w:rsidR="00EE6EE1" w:rsidRDefault="00EE6EE1">
      <w:pPr>
        <w:spacing w:after="200"/>
        <w:jc w:val="left"/>
        <w:rPr>
          <w:lang w:eastAsia="fr-FR"/>
        </w:rPr>
      </w:pPr>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1" w:name="_Toc513191422"/>
      <w:r>
        <w:lastRenderedPageBreak/>
        <w:t>Diagramme des exigences</w:t>
      </w:r>
      <w:bookmarkEnd w:id="11"/>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2" w:name="_Toc513191423"/>
      <w:r>
        <w:lastRenderedPageBreak/>
        <w:t>Description structurelle</w:t>
      </w:r>
      <w:bookmarkEnd w:id="12"/>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3" w:name="_Toc513191424"/>
      <w:r w:rsidRPr="008228F0">
        <w:t>Lunettes avec module AHRS</w:t>
      </w:r>
      <w:bookmarkEnd w:id="13"/>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4" w:name="_Toc513191425"/>
      <w:r w:rsidRPr="008228F0">
        <w:t>Inclinomètre</w:t>
      </w:r>
      <w:r w:rsidR="006833AE">
        <w:t xml:space="preserve"> QG</w:t>
      </w:r>
      <w:r w:rsidRPr="008228F0">
        <w:t>30</w:t>
      </w:r>
      <w:r>
        <w:t xml:space="preserve"> (Situé sous la boule)</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143B99"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5" w:name="_Toc513191426"/>
      <w:r>
        <w:t>Capteur angulaire de position relative QR30</w:t>
      </w:r>
      <w:bookmarkEnd w:id="15"/>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6" w:name="_Toc513191427"/>
      <w:r w:rsidRPr="008228F0">
        <w:t>Motorisation axe 1 « Boule »</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17" w:name="_Toc513191428"/>
      <w:r w:rsidRPr="008228F0">
        <w:t xml:space="preserve">Motorisation </w:t>
      </w:r>
      <w:r>
        <w:t>axe 2</w:t>
      </w:r>
      <w:r w:rsidRPr="008228F0">
        <w:t xml:space="preserve"> « </w:t>
      </w:r>
      <w:r>
        <w:t>Optique</w:t>
      </w:r>
      <w:r w:rsidRPr="008228F0">
        <w:t> »</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18" w:name="_Toc513191429"/>
      <w:r>
        <w:t>Gyromètre NavG-01 (Sur l’axe optique)</w:t>
      </w:r>
      <w:bookmarkEnd w:id="18"/>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3B99" w:rsidRDefault="00143B99" w:rsidP="00D917A8">
      <w:pPr>
        <w:spacing w:line="240" w:lineRule="auto"/>
      </w:pPr>
      <w:r>
        <w:separator/>
      </w:r>
    </w:p>
  </w:endnote>
  <w:endnote w:type="continuationSeparator" w:id="0">
    <w:p w:rsidR="00143B99" w:rsidRDefault="00143B9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AB21C3">
            <w:rPr>
              <w:b/>
              <w:noProof/>
            </w:rPr>
            <w:t>4</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BE2B6E">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3B99" w:rsidRDefault="00143B99" w:rsidP="00D917A8">
      <w:pPr>
        <w:spacing w:line="240" w:lineRule="auto"/>
      </w:pPr>
      <w:r>
        <w:separator/>
      </w:r>
    </w:p>
  </w:footnote>
  <w:footnote w:type="continuationSeparator" w:id="0">
    <w:p w:rsidR="00143B99" w:rsidRDefault="00143B99"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853"/>
    <w:rsid w:val="00033B73"/>
    <w:rsid w:val="000530AF"/>
    <w:rsid w:val="0006207F"/>
    <w:rsid w:val="000667F0"/>
    <w:rsid w:val="000730CC"/>
    <w:rsid w:val="00080EF7"/>
    <w:rsid w:val="000A6104"/>
    <w:rsid w:val="000C2D8C"/>
    <w:rsid w:val="000D4302"/>
    <w:rsid w:val="000E407D"/>
    <w:rsid w:val="00114451"/>
    <w:rsid w:val="00143B99"/>
    <w:rsid w:val="001507D1"/>
    <w:rsid w:val="001510BA"/>
    <w:rsid w:val="00175EE1"/>
    <w:rsid w:val="001911FC"/>
    <w:rsid w:val="00191DCD"/>
    <w:rsid w:val="001A2012"/>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E4924-4ADE-4D83-AEE7-194E5F700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13</Pages>
  <Words>1801</Words>
  <Characters>9908</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11686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97</cp:revision>
  <cp:lastPrinted>2018-05-04T08:09:00Z</cp:lastPrinted>
  <dcterms:created xsi:type="dcterms:W3CDTF">2015-09-03T11:25:00Z</dcterms:created>
  <dcterms:modified xsi:type="dcterms:W3CDTF">2018-05-04T08:51:00Z</dcterms:modified>
</cp:coreProperties>
</file>